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FD" w:rsidRPr="00CC3324" w:rsidRDefault="00452CFD" w:rsidP="00452CFD">
      <w:pPr>
        <w:pStyle w:val="Heading1"/>
        <w:rPr>
          <w:color w:val="0000FF"/>
          <w:rtl/>
        </w:rPr>
      </w:pPr>
      <w:r>
        <w:rPr>
          <w:rFonts w:hint="cs"/>
          <w:color w:val="0000FF"/>
          <w:rtl/>
        </w:rPr>
        <w:t>العلوم الإجتماعية</w:t>
      </w:r>
    </w:p>
    <w:p w:rsidR="00452CFD" w:rsidRPr="00226A9E" w:rsidRDefault="00452CFD" w:rsidP="00452CFD">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إدارة أعمال</w:t>
      </w:r>
    </w:p>
    <w:p w:rsidR="00452CFD" w:rsidRPr="00226A9E" w:rsidRDefault="00452CFD" w:rsidP="00452CFD">
      <w:pPr>
        <w:pStyle w:val="Heading3"/>
        <w:rPr>
          <w:sz w:val="28"/>
          <w:rtl/>
        </w:rPr>
      </w:pPr>
      <w:r>
        <w:rPr>
          <w:rFonts w:hint="cs"/>
          <w:sz w:val="28"/>
          <w:rtl/>
        </w:rPr>
        <w:t xml:space="preserve">رياديين </w:t>
      </w:r>
      <w:r>
        <w:rPr>
          <w:sz w:val="28"/>
          <w:rtl/>
        </w:rPr>
        <w:t>–</w:t>
      </w:r>
      <w:r>
        <w:rPr>
          <w:rFonts w:hint="cs"/>
          <w:sz w:val="28"/>
          <w:rtl/>
        </w:rPr>
        <w:t xml:space="preserve"> وسط جامعي - 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452CFD"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452CFD" w:rsidRPr="00AA194D" w:rsidRDefault="00452CFD" w:rsidP="00A42D5E">
            <w:pPr>
              <w:jc w:val="center"/>
              <w:rPr>
                <w:b/>
                <w:bCs/>
                <w:color w:val="0000FF"/>
                <w:sz w:val="32"/>
                <w:szCs w:val="32"/>
              </w:rPr>
            </w:pPr>
            <w:r>
              <w:rPr>
                <w:rFonts w:hint="cs"/>
                <w:b/>
                <w:bCs/>
                <w:color w:val="0000FF"/>
                <w:sz w:val="32"/>
                <w:szCs w:val="32"/>
                <w:rtl/>
              </w:rPr>
              <w:t>1</w:t>
            </w:r>
            <w:r w:rsidRPr="00AA194D">
              <w:rPr>
                <w:rFonts w:hint="cs"/>
                <w:b/>
                <w:bCs/>
                <w:color w:val="0000FF"/>
                <w:sz w:val="32"/>
                <w:szCs w:val="32"/>
                <w:rtl/>
              </w:rPr>
              <w:t>1</w:t>
            </w:r>
          </w:p>
        </w:tc>
        <w:tc>
          <w:tcPr>
            <w:tcW w:w="235" w:type="dxa"/>
            <w:tcBorders>
              <w:top w:val="nil"/>
              <w:left w:val="single" w:sz="12" w:space="0" w:color="auto"/>
              <w:bottom w:val="nil"/>
              <w:right w:val="nil"/>
            </w:tcBorders>
          </w:tcPr>
          <w:p w:rsidR="00452CFD" w:rsidRPr="00EB4E57" w:rsidRDefault="00452CFD" w:rsidP="00A42D5E">
            <w:pPr>
              <w:jc w:val="both"/>
              <w:rPr>
                <w:b/>
                <w:bCs/>
              </w:rPr>
            </w:pPr>
          </w:p>
        </w:tc>
        <w:tc>
          <w:tcPr>
            <w:tcW w:w="2065" w:type="dxa"/>
            <w:tcBorders>
              <w:top w:val="nil"/>
              <w:left w:val="nil"/>
              <w:bottom w:val="nil"/>
              <w:right w:val="nil"/>
            </w:tcBorders>
          </w:tcPr>
          <w:p w:rsidR="00452CFD" w:rsidRPr="00006DAB" w:rsidRDefault="00452CFD"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452CFD" w:rsidRPr="00226A9E" w:rsidRDefault="00452CFD" w:rsidP="00A42D5E">
            <w:r>
              <w:rPr>
                <w:rFonts w:hint="cs"/>
                <w:rtl/>
              </w:rPr>
              <w:t>361</w:t>
            </w:r>
            <w:r w:rsidRPr="00226A9E">
              <w:rPr>
                <w:rtl/>
              </w:rPr>
              <w:t>/42</w:t>
            </w:r>
            <w:r>
              <w:rPr>
                <w:rFonts w:hint="cs"/>
                <w:rtl/>
              </w:rPr>
              <w:t>8</w:t>
            </w:r>
          </w:p>
        </w:tc>
      </w:tr>
      <w:tr w:rsidR="00452CFD" w:rsidRPr="00B61E72" w:rsidTr="00A42D5E">
        <w:trPr>
          <w:cantSplit/>
        </w:trPr>
        <w:tc>
          <w:tcPr>
            <w:tcW w:w="936" w:type="dxa"/>
            <w:tcBorders>
              <w:top w:val="single" w:sz="12" w:space="0" w:color="auto"/>
              <w:left w:val="nil"/>
              <w:bottom w:val="nil"/>
              <w:right w:val="nil"/>
            </w:tcBorders>
            <w:vAlign w:val="center"/>
          </w:tcPr>
          <w:p w:rsidR="00452CFD" w:rsidRPr="00EB4E57" w:rsidRDefault="00452CFD" w:rsidP="00A42D5E"/>
        </w:tc>
        <w:tc>
          <w:tcPr>
            <w:tcW w:w="235" w:type="dxa"/>
            <w:tcBorders>
              <w:top w:val="nil"/>
              <w:left w:val="nil"/>
              <w:bottom w:val="nil"/>
              <w:right w:val="nil"/>
            </w:tcBorders>
          </w:tcPr>
          <w:p w:rsidR="00452CFD" w:rsidRPr="00EB4E57" w:rsidRDefault="00452CFD" w:rsidP="00A42D5E">
            <w:pPr>
              <w:jc w:val="both"/>
              <w:rPr>
                <w:b/>
                <w:bCs/>
              </w:rPr>
            </w:pPr>
          </w:p>
        </w:tc>
        <w:tc>
          <w:tcPr>
            <w:tcW w:w="2065" w:type="dxa"/>
            <w:tcBorders>
              <w:top w:val="nil"/>
              <w:left w:val="nil"/>
              <w:bottom w:val="nil"/>
              <w:right w:val="nil"/>
            </w:tcBorders>
          </w:tcPr>
          <w:p w:rsidR="00452CFD" w:rsidRPr="00006DAB" w:rsidRDefault="00452CFD"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452CFD" w:rsidRPr="00642759" w:rsidRDefault="00452CFD" w:rsidP="00A42D5E">
            <w:pPr>
              <w:rPr>
                <w:sz w:val="28"/>
                <w:rtl/>
              </w:rPr>
            </w:pPr>
            <w:r w:rsidRPr="00CA652B">
              <w:rPr>
                <w:rFonts w:hint="cs"/>
                <w:sz w:val="28"/>
                <w:rtl/>
              </w:rPr>
              <w:t>التعرف على سمات الرياديين في الوسط الجامعي :  دراسة تطبيقية على طلاب الجامعات السعودية</w:t>
            </w:r>
            <w:r w:rsidRPr="00CA652B">
              <w:rPr>
                <w:sz w:val="28"/>
              </w:rPr>
              <w:t xml:space="preserve">   </w:t>
            </w:r>
          </w:p>
        </w:tc>
      </w:tr>
      <w:tr w:rsidR="00452CFD" w:rsidRPr="00EB4E57" w:rsidTr="00A42D5E">
        <w:tc>
          <w:tcPr>
            <w:tcW w:w="936" w:type="dxa"/>
            <w:tcBorders>
              <w:top w:val="nil"/>
              <w:left w:val="nil"/>
              <w:bottom w:val="nil"/>
              <w:right w:val="nil"/>
            </w:tcBorders>
          </w:tcPr>
          <w:p w:rsidR="00452CFD" w:rsidRPr="00EB4E57" w:rsidRDefault="00452CFD" w:rsidP="00A42D5E">
            <w:pPr>
              <w:jc w:val="both"/>
              <w:rPr>
                <w:b/>
                <w:bCs/>
              </w:rPr>
            </w:pPr>
          </w:p>
        </w:tc>
        <w:tc>
          <w:tcPr>
            <w:tcW w:w="235" w:type="dxa"/>
            <w:tcBorders>
              <w:top w:val="nil"/>
              <w:left w:val="nil"/>
              <w:bottom w:val="nil"/>
              <w:right w:val="nil"/>
            </w:tcBorders>
          </w:tcPr>
          <w:p w:rsidR="00452CFD" w:rsidRPr="00EB4E57" w:rsidRDefault="00452CFD" w:rsidP="00A42D5E">
            <w:pPr>
              <w:jc w:val="both"/>
              <w:rPr>
                <w:b/>
                <w:bCs/>
              </w:rPr>
            </w:pPr>
          </w:p>
        </w:tc>
        <w:tc>
          <w:tcPr>
            <w:tcW w:w="2065" w:type="dxa"/>
            <w:tcBorders>
              <w:top w:val="nil"/>
              <w:left w:val="nil"/>
              <w:bottom w:val="nil"/>
              <w:right w:val="nil"/>
            </w:tcBorders>
          </w:tcPr>
          <w:p w:rsidR="00452CFD" w:rsidRPr="00006DAB" w:rsidRDefault="00452CFD"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452CFD" w:rsidRPr="00866762" w:rsidRDefault="00452CFD" w:rsidP="00A42D5E">
            <w:pPr>
              <w:rPr>
                <w:sz w:val="28"/>
                <w:rtl/>
              </w:rPr>
            </w:pPr>
            <w:r w:rsidRPr="00EE3B33">
              <w:rPr>
                <w:rFonts w:cs="Times New Roman"/>
                <w:szCs w:val="24"/>
                <w:rtl/>
              </w:rPr>
              <w:t xml:space="preserve">د. </w:t>
            </w:r>
            <w:r>
              <w:rPr>
                <w:rFonts w:hint="cs"/>
                <w:sz w:val="28"/>
                <w:rtl/>
              </w:rPr>
              <w:t xml:space="preserve">محمد </w:t>
            </w:r>
            <w:r w:rsidRPr="00CA652B">
              <w:rPr>
                <w:rFonts w:hint="cs"/>
                <w:sz w:val="28"/>
                <w:rtl/>
              </w:rPr>
              <w:t>إبراهيم الحبيب</w:t>
            </w:r>
          </w:p>
        </w:tc>
      </w:tr>
      <w:tr w:rsidR="00452CFD" w:rsidRPr="00EB4E57" w:rsidTr="00A42D5E">
        <w:tc>
          <w:tcPr>
            <w:tcW w:w="936" w:type="dxa"/>
            <w:tcBorders>
              <w:top w:val="nil"/>
              <w:left w:val="nil"/>
              <w:bottom w:val="nil"/>
              <w:right w:val="nil"/>
            </w:tcBorders>
          </w:tcPr>
          <w:p w:rsidR="00452CFD" w:rsidRPr="00EB4E57" w:rsidRDefault="00452CFD" w:rsidP="00A42D5E">
            <w:pPr>
              <w:jc w:val="both"/>
              <w:rPr>
                <w:b/>
                <w:bCs/>
              </w:rPr>
            </w:pPr>
          </w:p>
        </w:tc>
        <w:tc>
          <w:tcPr>
            <w:tcW w:w="235" w:type="dxa"/>
            <w:tcBorders>
              <w:top w:val="nil"/>
              <w:left w:val="nil"/>
              <w:bottom w:val="nil"/>
              <w:right w:val="nil"/>
            </w:tcBorders>
          </w:tcPr>
          <w:p w:rsidR="00452CFD" w:rsidRPr="00EB4E57" w:rsidRDefault="00452CFD" w:rsidP="00A42D5E">
            <w:pPr>
              <w:jc w:val="both"/>
              <w:rPr>
                <w:b/>
                <w:bCs/>
              </w:rPr>
            </w:pPr>
          </w:p>
        </w:tc>
        <w:tc>
          <w:tcPr>
            <w:tcW w:w="2065" w:type="dxa"/>
            <w:tcBorders>
              <w:top w:val="nil"/>
              <w:left w:val="nil"/>
              <w:bottom w:val="nil"/>
              <w:right w:val="nil"/>
            </w:tcBorders>
          </w:tcPr>
          <w:p w:rsidR="00452CFD" w:rsidRPr="005438DD" w:rsidRDefault="00452CFD"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452CFD" w:rsidRPr="006D0155" w:rsidRDefault="00452CFD" w:rsidP="00A42D5E">
            <w:pPr>
              <w:rPr>
                <w:sz w:val="28"/>
                <w:rtl/>
              </w:rPr>
            </w:pPr>
            <w:r w:rsidRPr="006D0155">
              <w:rPr>
                <w:rFonts w:hint="cs"/>
                <w:sz w:val="28"/>
                <w:rtl/>
              </w:rPr>
              <w:t xml:space="preserve">أ.د. جمال </w:t>
            </w:r>
            <w:r>
              <w:rPr>
                <w:rFonts w:hint="cs"/>
                <w:sz w:val="28"/>
                <w:rtl/>
              </w:rPr>
              <w:t>عبدالله الخ</w:t>
            </w:r>
            <w:r w:rsidRPr="006D0155">
              <w:rPr>
                <w:rFonts w:hint="cs"/>
                <w:sz w:val="28"/>
                <w:rtl/>
              </w:rPr>
              <w:t>طيب</w:t>
            </w:r>
          </w:p>
        </w:tc>
      </w:tr>
      <w:tr w:rsidR="00452CFD" w:rsidRPr="00EB4E57" w:rsidTr="00A42D5E">
        <w:tc>
          <w:tcPr>
            <w:tcW w:w="936" w:type="dxa"/>
            <w:tcBorders>
              <w:top w:val="nil"/>
              <w:left w:val="nil"/>
              <w:bottom w:val="nil"/>
              <w:right w:val="nil"/>
            </w:tcBorders>
          </w:tcPr>
          <w:p w:rsidR="00452CFD" w:rsidRPr="00EB4E57" w:rsidRDefault="00452CFD" w:rsidP="00A42D5E">
            <w:pPr>
              <w:jc w:val="both"/>
              <w:rPr>
                <w:b/>
                <w:bCs/>
              </w:rPr>
            </w:pPr>
          </w:p>
        </w:tc>
        <w:tc>
          <w:tcPr>
            <w:tcW w:w="235" w:type="dxa"/>
            <w:tcBorders>
              <w:top w:val="nil"/>
              <w:left w:val="nil"/>
              <w:bottom w:val="nil"/>
              <w:right w:val="nil"/>
            </w:tcBorders>
          </w:tcPr>
          <w:p w:rsidR="00452CFD" w:rsidRPr="00EB4E57" w:rsidRDefault="00452CFD" w:rsidP="00A42D5E">
            <w:pPr>
              <w:jc w:val="both"/>
              <w:rPr>
                <w:b/>
                <w:bCs/>
              </w:rPr>
            </w:pPr>
          </w:p>
        </w:tc>
        <w:tc>
          <w:tcPr>
            <w:tcW w:w="2065" w:type="dxa"/>
            <w:tcBorders>
              <w:top w:val="nil"/>
              <w:left w:val="nil"/>
              <w:bottom w:val="nil"/>
              <w:right w:val="nil"/>
            </w:tcBorders>
          </w:tcPr>
          <w:p w:rsidR="00452CFD" w:rsidRPr="00006DAB" w:rsidRDefault="00452CFD"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452CFD" w:rsidRPr="00226A9E" w:rsidRDefault="00452CFD"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452CFD" w:rsidRPr="00EB4E57" w:rsidTr="00A42D5E">
        <w:tc>
          <w:tcPr>
            <w:tcW w:w="936" w:type="dxa"/>
            <w:tcBorders>
              <w:top w:val="nil"/>
              <w:left w:val="nil"/>
              <w:bottom w:val="nil"/>
              <w:right w:val="nil"/>
            </w:tcBorders>
          </w:tcPr>
          <w:p w:rsidR="00452CFD" w:rsidRPr="00EB4E57" w:rsidRDefault="00452CFD" w:rsidP="00A42D5E">
            <w:pPr>
              <w:jc w:val="both"/>
              <w:rPr>
                <w:b/>
                <w:bCs/>
              </w:rPr>
            </w:pPr>
          </w:p>
        </w:tc>
        <w:tc>
          <w:tcPr>
            <w:tcW w:w="235" w:type="dxa"/>
            <w:tcBorders>
              <w:top w:val="nil"/>
              <w:left w:val="nil"/>
              <w:bottom w:val="nil"/>
              <w:right w:val="nil"/>
            </w:tcBorders>
          </w:tcPr>
          <w:p w:rsidR="00452CFD" w:rsidRPr="00EB4E57" w:rsidRDefault="00452CFD" w:rsidP="00A42D5E">
            <w:pPr>
              <w:jc w:val="both"/>
              <w:rPr>
                <w:b/>
                <w:bCs/>
              </w:rPr>
            </w:pPr>
          </w:p>
        </w:tc>
        <w:tc>
          <w:tcPr>
            <w:tcW w:w="2065" w:type="dxa"/>
            <w:tcBorders>
              <w:top w:val="nil"/>
              <w:left w:val="nil"/>
              <w:bottom w:val="nil"/>
              <w:right w:val="nil"/>
            </w:tcBorders>
          </w:tcPr>
          <w:p w:rsidR="00452CFD" w:rsidRPr="00006DAB" w:rsidRDefault="00452CFD"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452CFD" w:rsidRPr="00226A9E" w:rsidRDefault="00452CFD" w:rsidP="00A42D5E">
            <w:pPr>
              <w:jc w:val="both"/>
            </w:pPr>
            <w:r>
              <w:rPr>
                <w:rFonts w:hint="cs"/>
                <w:rtl/>
              </w:rPr>
              <w:t xml:space="preserve">9 </w:t>
            </w:r>
            <w:r w:rsidRPr="00226A9E">
              <w:rPr>
                <w:rtl/>
              </w:rPr>
              <w:t>شهور</w:t>
            </w:r>
          </w:p>
        </w:tc>
      </w:tr>
      <w:tr w:rsidR="00452CFD" w:rsidRPr="00ED3AA7" w:rsidTr="00A42D5E">
        <w:trPr>
          <w:cantSplit/>
        </w:trPr>
        <w:tc>
          <w:tcPr>
            <w:tcW w:w="936" w:type="dxa"/>
            <w:tcBorders>
              <w:top w:val="nil"/>
              <w:left w:val="nil"/>
              <w:bottom w:val="nil"/>
              <w:right w:val="nil"/>
            </w:tcBorders>
          </w:tcPr>
          <w:p w:rsidR="00452CFD" w:rsidRPr="00ED3AA7" w:rsidRDefault="00452CFD" w:rsidP="00A42D5E">
            <w:pPr>
              <w:jc w:val="both"/>
              <w:rPr>
                <w:b/>
                <w:bCs/>
              </w:rPr>
            </w:pPr>
          </w:p>
        </w:tc>
        <w:tc>
          <w:tcPr>
            <w:tcW w:w="6277" w:type="dxa"/>
            <w:gridSpan w:val="3"/>
            <w:tcBorders>
              <w:top w:val="nil"/>
              <w:left w:val="nil"/>
              <w:bottom w:val="nil"/>
              <w:right w:val="nil"/>
            </w:tcBorders>
          </w:tcPr>
          <w:p w:rsidR="00452CFD" w:rsidRPr="00ED3AA7" w:rsidRDefault="00452CFD" w:rsidP="00A42D5E">
            <w:pPr>
              <w:pStyle w:val="Heading6"/>
              <w:rPr>
                <w:szCs w:val="24"/>
                <w:rtl/>
              </w:rPr>
            </w:pPr>
            <w:r w:rsidRPr="00ED3AA7">
              <w:rPr>
                <w:rFonts w:hint="cs"/>
                <w:szCs w:val="24"/>
                <w:rtl/>
              </w:rPr>
              <w:t>مستخلص البحث</w:t>
            </w:r>
          </w:p>
        </w:tc>
      </w:tr>
    </w:tbl>
    <w:p w:rsidR="00452CFD" w:rsidRPr="00CA652B" w:rsidRDefault="00452CFD" w:rsidP="00452CFD">
      <w:pPr>
        <w:overflowPunct w:val="0"/>
        <w:autoSpaceDE w:val="0"/>
        <w:autoSpaceDN w:val="0"/>
        <w:adjustRightInd w:val="0"/>
        <w:jc w:val="both"/>
        <w:textAlignment w:val="baseline"/>
        <w:rPr>
          <w:sz w:val="28"/>
          <w:rtl/>
        </w:rPr>
      </w:pPr>
      <w:r w:rsidRPr="00CA652B">
        <w:rPr>
          <w:rFonts w:hint="cs"/>
          <w:sz w:val="28"/>
          <w:rtl/>
        </w:rPr>
        <w:t>دراسة الريادة والرياديين مرت مؤخرا بتغيرات كبيرة من قبل الباحثين في مجالات مختلفة مثل علم الاجتماع وعلم الأنثروبولوجيا وإدارة الأعمال حيث قاموا بتطبيق المفاهيم الخاصة بمجالاتهم لمعرفة مسببات وآثار تأسيس المشروعات الجديدة.  الكثير من الدراسات ارتبطت عموما بحافزية الرياديين.  في هذا البحث سوف ندرس العلاقة بين الثقافة وأربع خصائص شخصية وهي الإبداع, وتبني المخاطر، ومحل السيطرة، ومستوى النشاط.</w:t>
      </w:r>
    </w:p>
    <w:p w:rsidR="00452CFD" w:rsidRDefault="00452CFD" w:rsidP="00452CFD">
      <w:pPr>
        <w:rPr>
          <w:sz w:val="28"/>
          <w:rtl/>
        </w:rPr>
      </w:pPr>
      <w:r w:rsidRPr="00CA652B">
        <w:rPr>
          <w:rFonts w:hint="cs"/>
          <w:sz w:val="28"/>
          <w:rtl/>
        </w:rPr>
        <w:t>وسوف تبين الدراسة الحالية الاختلافات المنتظمة في خصائص الرياديين لمجموعات من طلاب الجامعات الملتحقين بالجامعات السعودية.  وسوف تطرح نتائج الدراسة المقترحة عدد من الأسئلة الهامة فيما يتعلق بالتعرف على  الرياديين الناجحين المرتقبين وكيفية استهدافهم، والآلية المناسبة لمساعدتهم في التغلب على تحديات تحويل أفكارهم من أحلام إلى كيانات منتجة قادرة على خلق فرص توظيف جديدة وداعمة للنمو الاقتصادي.</w:t>
      </w:r>
    </w:p>
    <w:p w:rsidR="003D6702" w:rsidRDefault="003D6702">
      <w:pPr>
        <w:bidi w:val="0"/>
        <w:spacing w:after="200" w:line="276" w:lineRule="auto"/>
        <w:jc w:val="left"/>
        <w:rPr>
          <w:rtl/>
        </w:rPr>
      </w:pPr>
      <w:r>
        <w:rPr>
          <w:rtl/>
        </w:rPr>
        <w:br w:type="page"/>
      </w:r>
    </w:p>
    <w:p w:rsidR="003D6702" w:rsidRPr="00CC3324" w:rsidRDefault="003D6702" w:rsidP="003D6702">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3D6702" w:rsidRPr="00845A64" w:rsidRDefault="003D6702" w:rsidP="003D6702">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Pr="0068047A">
        <w:rPr>
          <w:rFonts w:cs="Arial"/>
          <w:sz w:val="24"/>
          <w:szCs w:val="24"/>
        </w:rPr>
        <w:t xml:space="preserve"> </w:t>
      </w:r>
      <w:r>
        <w:rPr>
          <w:rFonts w:cs="Arial"/>
          <w:sz w:val="24"/>
          <w:szCs w:val="24"/>
        </w:rPr>
        <w:t>Administration</w:t>
      </w:r>
    </w:p>
    <w:p w:rsidR="003D6702" w:rsidRPr="007627D8" w:rsidRDefault="003D6702" w:rsidP="003D6702">
      <w:pPr>
        <w:pStyle w:val="Heading3"/>
        <w:ind w:left="436"/>
        <w:rPr>
          <w:sz w:val="24"/>
          <w:szCs w:val="24"/>
        </w:rPr>
      </w:pPr>
      <w:r>
        <w:rPr>
          <w:sz w:val="24"/>
          <w:szCs w:val="24"/>
        </w:rPr>
        <w:t xml:space="preserve">Traits – </w:t>
      </w:r>
      <w:proofErr w:type="spellStart"/>
      <w:r>
        <w:rPr>
          <w:sz w:val="24"/>
          <w:szCs w:val="24"/>
        </w:rPr>
        <w:t>Universites</w:t>
      </w:r>
      <w:proofErr w:type="spellEnd"/>
      <w:r>
        <w:rPr>
          <w:sz w:val="24"/>
          <w:szCs w:val="24"/>
        </w:rPr>
        <w:t xml:space="preserve">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3D6702"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3D6702" w:rsidRPr="00CC3324" w:rsidRDefault="003D6702" w:rsidP="00A42D5E">
            <w:pPr>
              <w:bidi w:val="0"/>
              <w:rPr>
                <w:b/>
                <w:bCs/>
                <w:color w:val="0000FF"/>
                <w:sz w:val="32"/>
                <w:szCs w:val="32"/>
              </w:rPr>
            </w:pPr>
            <w:r>
              <w:rPr>
                <w:b/>
                <w:bCs/>
                <w:color w:val="0000FF"/>
                <w:sz w:val="32"/>
                <w:szCs w:val="32"/>
              </w:rPr>
              <w:t>11</w:t>
            </w:r>
          </w:p>
        </w:tc>
        <w:tc>
          <w:tcPr>
            <w:tcW w:w="264" w:type="dxa"/>
            <w:tcBorders>
              <w:top w:val="nil"/>
              <w:left w:val="single" w:sz="18" w:space="0" w:color="auto"/>
              <w:bottom w:val="nil"/>
              <w:right w:val="nil"/>
            </w:tcBorders>
          </w:tcPr>
          <w:p w:rsidR="003D6702" w:rsidRDefault="003D6702" w:rsidP="00A42D5E">
            <w:pPr>
              <w:bidi w:val="0"/>
              <w:rPr>
                <w:b/>
                <w:bCs/>
              </w:rPr>
            </w:pPr>
          </w:p>
        </w:tc>
        <w:tc>
          <w:tcPr>
            <w:tcW w:w="2623" w:type="dxa"/>
            <w:tcBorders>
              <w:top w:val="nil"/>
              <w:left w:val="nil"/>
              <w:bottom w:val="nil"/>
              <w:right w:val="nil"/>
            </w:tcBorders>
          </w:tcPr>
          <w:p w:rsidR="003D6702" w:rsidRPr="00E03176" w:rsidRDefault="003D6702"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3D6702" w:rsidRPr="006B0778" w:rsidRDefault="003D6702" w:rsidP="00A42D5E">
            <w:pPr>
              <w:pStyle w:val="NormalWeb"/>
              <w:tabs>
                <w:tab w:val="left" w:pos="720"/>
                <w:tab w:val="center" w:pos="4153"/>
                <w:tab w:val="right" w:pos="8306"/>
              </w:tabs>
              <w:jc w:val="both"/>
            </w:pPr>
            <w:r>
              <w:t>361</w:t>
            </w:r>
            <w:r w:rsidRPr="006B0778">
              <w:t>/42</w:t>
            </w:r>
            <w:r>
              <w:t>8</w:t>
            </w:r>
          </w:p>
        </w:tc>
      </w:tr>
      <w:tr w:rsidR="003D6702" w:rsidRPr="0082040A" w:rsidTr="00A42D5E">
        <w:trPr>
          <w:trHeight w:val="350"/>
        </w:trPr>
        <w:tc>
          <w:tcPr>
            <w:tcW w:w="600" w:type="dxa"/>
            <w:tcBorders>
              <w:top w:val="single" w:sz="18" w:space="0" w:color="auto"/>
              <w:left w:val="nil"/>
              <w:bottom w:val="nil"/>
              <w:right w:val="nil"/>
            </w:tcBorders>
            <w:vAlign w:val="center"/>
          </w:tcPr>
          <w:p w:rsidR="003D6702" w:rsidRDefault="003D6702" w:rsidP="00A42D5E">
            <w:pPr>
              <w:bidi w:val="0"/>
            </w:pPr>
          </w:p>
        </w:tc>
        <w:tc>
          <w:tcPr>
            <w:tcW w:w="264" w:type="dxa"/>
            <w:tcBorders>
              <w:top w:val="nil"/>
              <w:left w:val="nil"/>
              <w:bottom w:val="nil"/>
              <w:right w:val="nil"/>
            </w:tcBorders>
          </w:tcPr>
          <w:p w:rsidR="003D6702" w:rsidRDefault="003D6702" w:rsidP="00A42D5E">
            <w:pPr>
              <w:bidi w:val="0"/>
              <w:rPr>
                <w:b/>
                <w:bCs/>
              </w:rPr>
            </w:pPr>
          </w:p>
        </w:tc>
        <w:tc>
          <w:tcPr>
            <w:tcW w:w="2623" w:type="dxa"/>
            <w:tcBorders>
              <w:top w:val="nil"/>
              <w:left w:val="nil"/>
              <w:bottom w:val="nil"/>
              <w:right w:val="nil"/>
            </w:tcBorders>
          </w:tcPr>
          <w:p w:rsidR="003D6702" w:rsidRPr="00E03176" w:rsidRDefault="003D6702"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3D6702" w:rsidRPr="009C69DA" w:rsidRDefault="003D6702" w:rsidP="003D6702">
            <w:pPr>
              <w:numPr>
                <w:ilvl w:val="0"/>
                <w:numId w:val="1"/>
              </w:numPr>
              <w:overflowPunct w:val="0"/>
              <w:autoSpaceDE w:val="0"/>
              <w:autoSpaceDN w:val="0"/>
              <w:bidi w:val="0"/>
              <w:adjustRightInd w:val="0"/>
              <w:jc w:val="left"/>
              <w:textAlignment w:val="baseline"/>
              <w:rPr>
                <w:rFonts w:cs="Times New Roman"/>
                <w:szCs w:val="24"/>
              </w:rPr>
            </w:pPr>
            <w:r w:rsidRPr="009C69DA">
              <w:rPr>
                <w:szCs w:val="24"/>
              </w:rPr>
              <w:t xml:space="preserve">Identifying the Traits of Entrepreneurs in University setting :  An </w:t>
            </w:r>
            <w:proofErr w:type="spellStart"/>
            <w:r w:rsidRPr="009C69DA">
              <w:rPr>
                <w:szCs w:val="24"/>
              </w:rPr>
              <w:t>Emperical</w:t>
            </w:r>
            <w:proofErr w:type="spellEnd"/>
            <w:r w:rsidRPr="009C69DA">
              <w:rPr>
                <w:szCs w:val="24"/>
              </w:rPr>
              <w:t xml:space="preserve"> examination of Saudi </w:t>
            </w:r>
          </w:p>
          <w:p w:rsidR="003D6702" w:rsidRPr="009C69DA" w:rsidRDefault="003D6702" w:rsidP="003D6702">
            <w:pPr>
              <w:numPr>
                <w:ilvl w:val="0"/>
                <w:numId w:val="1"/>
              </w:numPr>
              <w:overflowPunct w:val="0"/>
              <w:autoSpaceDE w:val="0"/>
              <w:autoSpaceDN w:val="0"/>
              <w:bidi w:val="0"/>
              <w:adjustRightInd w:val="0"/>
              <w:jc w:val="left"/>
              <w:textAlignment w:val="baseline"/>
              <w:rPr>
                <w:rFonts w:cs="Times New Roman"/>
                <w:szCs w:val="24"/>
              </w:rPr>
            </w:pPr>
            <w:r w:rsidRPr="009C69DA">
              <w:rPr>
                <w:szCs w:val="24"/>
              </w:rPr>
              <w:t xml:space="preserve">Arabian </w:t>
            </w:r>
            <w:r w:rsidRPr="009C69DA">
              <w:rPr>
                <w:rFonts w:cs="Times New Roman"/>
                <w:szCs w:val="24"/>
              </w:rPr>
              <w:t>Universities` students</w:t>
            </w:r>
          </w:p>
        </w:tc>
      </w:tr>
      <w:tr w:rsidR="003D6702" w:rsidTr="00A42D5E">
        <w:trPr>
          <w:trHeight w:val="288"/>
        </w:trPr>
        <w:tc>
          <w:tcPr>
            <w:tcW w:w="600" w:type="dxa"/>
            <w:tcBorders>
              <w:top w:val="nil"/>
              <w:left w:val="nil"/>
              <w:bottom w:val="nil"/>
              <w:right w:val="nil"/>
            </w:tcBorders>
          </w:tcPr>
          <w:p w:rsidR="003D6702" w:rsidRDefault="003D6702" w:rsidP="00A42D5E">
            <w:pPr>
              <w:bidi w:val="0"/>
              <w:rPr>
                <w:b/>
                <w:bCs/>
              </w:rPr>
            </w:pPr>
          </w:p>
        </w:tc>
        <w:tc>
          <w:tcPr>
            <w:tcW w:w="264" w:type="dxa"/>
            <w:tcBorders>
              <w:top w:val="nil"/>
              <w:left w:val="nil"/>
              <w:bottom w:val="nil"/>
              <w:right w:val="nil"/>
            </w:tcBorders>
          </w:tcPr>
          <w:p w:rsidR="003D6702" w:rsidRDefault="003D6702" w:rsidP="00A42D5E">
            <w:pPr>
              <w:bidi w:val="0"/>
              <w:rPr>
                <w:b/>
                <w:bCs/>
              </w:rPr>
            </w:pPr>
          </w:p>
        </w:tc>
        <w:tc>
          <w:tcPr>
            <w:tcW w:w="2623" w:type="dxa"/>
            <w:tcBorders>
              <w:top w:val="nil"/>
              <w:left w:val="nil"/>
              <w:bottom w:val="nil"/>
              <w:right w:val="nil"/>
            </w:tcBorders>
          </w:tcPr>
          <w:p w:rsidR="003D6702" w:rsidRPr="00E03176" w:rsidRDefault="003D6702"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3D6702" w:rsidRPr="006501C6" w:rsidRDefault="003D6702" w:rsidP="00A42D5E">
            <w:pPr>
              <w:pStyle w:val="Heading5"/>
              <w:jc w:val="both"/>
              <w:rPr>
                <w:rFonts w:cs="Times New Roman"/>
                <w:b/>
                <w:bCs/>
                <w:color w:val="FF0000"/>
                <w:szCs w:val="24"/>
              </w:rPr>
            </w:pPr>
            <w:r w:rsidRPr="006501C6">
              <w:rPr>
                <w:rFonts w:cs="Times New Roman"/>
                <w:b/>
                <w:bCs/>
                <w:szCs w:val="24"/>
              </w:rPr>
              <w:t xml:space="preserve">Dr. </w:t>
            </w:r>
            <w:r w:rsidRPr="009C69DA">
              <w:rPr>
                <w:rFonts w:cs="Times New Roman"/>
                <w:b/>
                <w:bCs/>
                <w:szCs w:val="24"/>
              </w:rPr>
              <w:t xml:space="preserve">Mohammed </w:t>
            </w:r>
            <w:r>
              <w:rPr>
                <w:rFonts w:cs="Times New Roman"/>
                <w:b/>
                <w:bCs/>
                <w:szCs w:val="24"/>
              </w:rPr>
              <w:t>Al-</w:t>
            </w:r>
            <w:proofErr w:type="spellStart"/>
            <w:r w:rsidRPr="009C69DA">
              <w:rPr>
                <w:rFonts w:cs="Times New Roman"/>
                <w:b/>
                <w:bCs/>
                <w:szCs w:val="24"/>
              </w:rPr>
              <w:t>Habib</w:t>
            </w:r>
            <w:proofErr w:type="spellEnd"/>
          </w:p>
        </w:tc>
      </w:tr>
      <w:tr w:rsidR="003D6702" w:rsidRPr="00255200" w:rsidTr="00A42D5E">
        <w:trPr>
          <w:trHeight w:val="68"/>
        </w:trPr>
        <w:tc>
          <w:tcPr>
            <w:tcW w:w="600" w:type="dxa"/>
            <w:tcBorders>
              <w:top w:val="nil"/>
              <w:left w:val="nil"/>
              <w:right w:val="nil"/>
            </w:tcBorders>
          </w:tcPr>
          <w:p w:rsidR="003D6702" w:rsidRDefault="003D6702" w:rsidP="00A42D5E">
            <w:pPr>
              <w:bidi w:val="0"/>
              <w:rPr>
                <w:b/>
                <w:bCs/>
              </w:rPr>
            </w:pPr>
          </w:p>
        </w:tc>
        <w:tc>
          <w:tcPr>
            <w:tcW w:w="264" w:type="dxa"/>
            <w:tcBorders>
              <w:top w:val="nil"/>
              <w:left w:val="nil"/>
              <w:right w:val="nil"/>
            </w:tcBorders>
          </w:tcPr>
          <w:p w:rsidR="003D6702" w:rsidRDefault="003D6702" w:rsidP="00A42D5E">
            <w:pPr>
              <w:bidi w:val="0"/>
              <w:rPr>
                <w:b/>
                <w:bCs/>
              </w:rPr>
            </w:pPr>
          </w:p>
        </w:tc>
        <w:tc>
          <w:tcPr>
            <w:tcW w:w="2623" w:type="dxa"/>
            <w:tcBorders>
              <w:top w:val="nil"/>
              <w:left w:val="nil"/>
              <w:right w:val="nil"/>
            </w:tcBorders>
          </w:tcPr>
          <w:p w:rsidR="003D6702" w:rsidRPr="00E03176" w:rsidRDefault="003D6702"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3D6702" w:rsidRPr="006501C6" w:rsidRDefault="003D6702" w:rsidP="00A42D5E">
            <w:pPr>
              <w:bidi w:val="0"/>
              <w:jc w:val="both"/>
              <w:rPr>
                <w:rFonts w:cs="Times New Roman"/>
                <w:color w:val="FF0000"/>
                <w:szCs w:val="24"/>
              </w:rPr>
            </w:pPr>
            <w:r>
              <w:rPr>
                <w:rFonts w:cs="Times New Roman"/>
                <w:szCs w:val="24"/>
              </w:rPr>
              <w:t xml:space="preserve">Prof. Dr. </w:t>
            </w:r>
            <w:r w:rsidRPr="00E43E38">
              <w:rPr>
                <w:rFonts w:cs="Times New Roman"/>
                <w:szCs w:val="24"/>
              </w:rPr>
              <w:t>Jamal AL-</w:t>
            </w:r>
            <w:proofErr w:type="spellStart"/>
            <w:r w:rsidRPr="00E43E38">
              <w:rPr>
                <w:rFonts w:cs="Times New Roman"/>
                <w:szCs w:val="24"/>
              </w:rPr>
              <w:t>K</w:t>
            </w:r>
            <w:r>
              <w:rPr>
                <w:rFonts w:cs="Times New Roman"/>
                <w:szCs w:val="24"/>
              </w:rPr>
              <w:t>hatib</w:t>
            </w:r>
            <w:proofErr w:type="spellEnd"/>
            <w:r>
              <w:rPr>
                <w:rFonts w:cs="Times New Roman"/>
                <w:color w:val="FF0000"/>
                <w:szCs w:val="24"/>
              </w:rPr>
              <w:t xml:space="preserve"> </w:t>
            </w:r>
          </w:p>
        </w:tc>
      </w:tr>
      <w:tr w:rsidR="003D6702" w:rsidTr="00A42D5E">
        <w:trPr>
          <w:trHeight w:val="334"/>
        </w:trPr>
        <w:tc>
          <w:tcPr>
            <w:tcW w:w="600" w:type="dxa"/>
            <w:tcBorders>
              <w:top w:val="nil"/>
              <w:left w:val="nil"/>
              <w:bottom w:val="nil"/>
              <w:right w:val="nil"/>
            </w:tcBorders>
          </w:tcPr>
          <w:p w:rsidR="003D6702" w:rsidRDefault="003D6702" w:rsidP="00A42D5E">
            <w:pPr>
              <w:bidi w:val="0"/>
              <w:rPr>
                <w:b/>
                <w:bCs/>
              </w:rPr>
            </w:pPr>
          </w:p>
        </w:tc>
        <w:tc>
          <w:tcPr>
            <w:tcW w:w="264" w:type="dxa"/>
            <w:tcBorders>
              <w:top w:val="nil"/>
              <w:left w:val="nil"/>
              <w:bottom w:val="nil"/>
              <w:right w:val="nil"/>
            </w:tcBorders>
          </w:tcPr>
          <w:p w:rsidR="003D6702" w:rsidRDefault="003D6702" w:rsidP="00A42D5E">
            <w:pPr>
              <w:bidi w:val="0"/>
              <w:rPr>
                <w:b/>
                <w:bCs/>
              </w:rPr>
            </w:pPr>
          </w:p>
        </w:tc>
        <w:tc>
          <w:tcPr>
            <w:tcW w:w="2623" w:type="dxa"/>
            <w:tcBorders>
              <w:top w:val="nil"/>
              <w:left w:val="nil"/>
              <w:bottom w:val="nil"/>
              <w:right w:val="nil"/>
            </w:tcBorders>
          </w:tcPr>
          <w:p w:rsidR="003D6702" w:rsidRPr="00E03176" w:rsidRDefault="003D6702"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3D6702" w:rsidRPr="006B0778" w:rsidRDefault="003D6702"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3D6702" w:rsidTr="00A42D5E">
        <w:trPr>
          <w:trHeight w:val="318"/>
        </w:trPr>
        <w:tc>
          <w:tcPr>
            <w:tcW w:w="600" w:type="dxa"/>
            <w:tcBorders>
              <w:top w:val="nil"/>
              <w:left w:val="nil"/>
              <w:bottom w:val="nil"/>
              <w:right w:val="nil"/>
            </w:tcBorders>
          </w:tcPr>
          <w:p w:rsidR="003D6702" w:rsidRDefault="003D6702" w:rsidP="00A42D5E">
            <w:pPr>
              <w:bidi w:val="0"/>
              <w:rPr>
                <w:b/>
                <w:bCs/>
              </w:rPr>
            </w:pPr>
          </w:p>
        </w:tc>
        <w:tc>
          <w:tcPr>
            <w:tcW w:w="264" w:type="dxa"/>
            <w:tcBorders>
              <w:top w:val="nil"/>
              <w:left w:val="nil"/>
              <w:bottom w:val="nil"/>
              <w:right w:val="nil"/>
            </w:tcBorders>
          </w:tcPr>
          <w:p w:rsidR="003D6702" w:rsidRDefault="003D6702" w:rsidP="00A42D5E">
            <w:pPr>
              <w:bidi w:val="0"/>
              <w:rPr>
                <w:b/>
                <w:bCs/>
              </w:rPr>
            </w:pPr>
          </w:p>
        </w:tc>
        <w:tc>
          <w:tcPr>
            <w:tcW w:w="2623" w:type="dxa"/>
            <w:tcBorders>
              <w:top w:val="nil"/>
              <w:left w:val="nil"/>
              <w:bottom w:val="nil"/>
              <w:right w:val="nil"/>
            </w:tcBorders>
          </w:tcPr>
          <w:p w:rsidR="003D6702" w:rsidRPr="00E03176" w:rsidRDefault="003D6702"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3D6702" w:rsidRPr="006B0778" w:rsidRDefault="003D6702" w:rsidP="00A42D5E">
            <w:pPr>
              <w:bidi w:val="0"/>
              <w:rPr>
                <w:szCs w:val="24"/>
              </w:rPr>
            </w:pPr>
            <w:r>
              <w:rPr>
                <w:szCs w:val="24"/>
              </w:rPr>
              <w:t xml:space="preserve">9 </w:t>
            </w:r>
            <w:r w:rsidRPr="006B0778">
              <w:rPr>
                <w:szCs w:val="24"/>
              </w:rPr>
              <w:t>Months</w:t>
            </w:r>
          </w:p>
        </w:tc>
      </w:tr>
      <w:tr w:rsidR="003D6702" w:rsidTr="00A42D5E">
        <w:trPr>
          <w:trHeight w:val="551"/>
        </w:trPr>
        <w:tc>
          <w:tcPr>
            <w:tcW w:w="600" w:type="dxa"/>
            <w:tcBorders>
              <w:top w:val="nil"/>
              <w:left w:val="nil"/>
              <w:bottom w:val="nil"/>
              <w:right w:val="nil"/>
            </w:tcBorders>
          </w:tcPr>
          <w:p w:rsidR="003D6702" w:rsidRDefault="003D6702" w:rsidP="00A42D5E">
            <w:pPr>
              <w:bidi w:val="0"/>
              <w:rPr>
                <w:b/>
                <w:bCs/>
              </w:rPr>
            </w:pPr>
          </w:p>
        </w:tc>
        <w:tc>
          <w:tcPr>
            <w:tcW w:w="6649" w:type="dxa"/>
            <w:gridSpan w:val="3"/>
            <w:tcBorders>
              <w:top w:val="nil"/>
              <w:left w:val="nil"/>
              <w:bottom w:val="nil"/>
              <w:right w:val="nil"/>
            </w:tcBorders>
          </w:tcPr>
          <w:p w:rsidR="003D6702" w:rsidRDefault="003D6702" w:rsidP="00A42D5E">
            <w:pPr>
              <w:pStyle w:val="Heading6"/>
              <w:bidi w:val="0"/>
            </w:pPr>
            <w:r>
              <w:t>Abstract</w:t>
            </w:r>
          </w:p>
        </w:tc>
      </w:tr>
    </w:tbl>
    <w:p w:rsidR="003D6702" w:rsidRPr="00E72875" w:rsidRDefault="003D6702" w:rsidP="003D6702">
      <w:pPr>
        <w:autoSpaceDE w:val="0"/>
        <w:autoSpaceDN w:val="0"/>
        <w:bidi w:val="0"/>
        <w:adjustRightInd w:val="0"/>
        <w:ind w:firstLine="720"/>
        <w:rPr>
          <w:iCs/>
        </w:rPr>
      </w:pPr>
      <w:r w:rsidRPr="00E72875">
        <w:t>The study of entrepreneurs and entrepreneurship has recently undergone a metamorphosis as scholars from diverse fields such as sociology, anthropology and business strategy apply their disciplinary concepts to the antecedents and consequences of new venture creation. Much of the impetus has com</w:t>
      </w:r>
      <w:r w:rsidRPr="00E72875">
        <w:rPr>
          <w:iCs/>
        </w:rPr>
        <w:t xml:space="preserve">monly been associated with entrepreneurial motivation. In this paper, we examine the relationship between culture and four personality characteristics: Innovativeness, risk taking, locus of control and energy level. </w:t>
      </w:r>
    </w:p>
    <w:p w:rsidR="003D6702" w:rsidRDefault="003D6702" w:rsidP="003D6702">
      <w:pPr>
        <w:autoSpaceDE w:val="0"/>
        <w:autoSpaceDN w:val="0"/>
        <w:bidi w:val="0"/>
        <w:adjustRightInd w:val="0"/>
      </w:pPr>
      <w:r>
        <w:t xml:space="preserve">    </w:t>
      </w:r>
      <w:r w:rsidRPr="004A2930">
        <w:t xml:space="preserve">The present study will demonstrate systematic variation in entrepreneurial characteristics across groups of university students attending Saudi Arabian universities.  The results of the proposed study will raise important questions about the identification and targeting of potentially successful entrepreneurs and the appropriate mechanism for aiding them in overcoming the challenges of transformation from dream ideas to productive entities capable of </w:t>
      </w:r>
      <w:r w:rsidRPr="00E72875">
        <w:t>creating new employment potential and fuels economic growth.</w:t>
      </w:r>
    </w:p>
    <w:p w:rsidR="00894D94" w:rsidRPr="003D6702" w:rsidRDefault="00894D94">
      <w:pPr>
        <w:rPr>
          <w:rFonts w:hint="cs"/>
        </w:rPr>
      </w:pPr>
    </w:p>
    <w:sectPr w:rsidR="00894D94" w:rsidRPr="003D670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CFD"/>
    <w:rsid w:val="003D6702"/>
    <w:rsid w:val="00452CFD"/>
    <w:rsid w:val="00894D9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CFD"/>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52CFD"/>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52CFD"/>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452CFD"/>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3D67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452CFD"/>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CFD"/>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52CFD"/>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452CFD"/>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452CFD"/>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3D6702"/>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3D670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D67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Company>kaudsr</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2010-04-21T08:18:00Z</dcterms:created>
  <dcterms:modified xsi:type="dcterms:W3CDTF">2010-04-21T08:19:00Z</dcterms:modified>
</cp:coreProperties>
</file>